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64" w:rsidRDefault="00105F64" w:rsidP="00105F64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533C70">
        <w:rPr>
          <w:rFonts w:ascii="宋体" w:eastAsia="宋体" w:hAnsi="宋体" w:hint="eastAsia"/>
          <w:b/>
          <w:sz w:val="44"/>
          <w:szCs w:val="44"/>
        </w:rPr>
        <w:t>自治区</w:t>
      </w:r>
      <w:r w:rsidRPr="00533C70">
        <w:rPr>
          <w:rFonts w:ascii="宋体" w:eastAsia="宋体" w:hAnsi="宋体"/>
          <w:b/>
          <w:sz w:val="44"/>
          <w:szCs w:val="44"/>
        </w:rPr>
        <w:t>体育局</w:t>
      </w:r>
      <w:r>
        <w:rPr>
          <w:rFonts w:ascii="宋体" w:eastAsia="宋体" w:hAnsi="宋体" w:hint="eastAsia"/>
          <w:b/>
          <w:sz w:val="44"/>
          <w:szCs w:val="44"/>
        </w:rPr>
        <w:t>网站</w:t>
      </w:r>
      <w:r>
        <w:rPr>
          <w:rFonts w:ascii="宋体" w:eastAsia="宋体" w:hAnsi="宋体"/>
          <w:b/>
          <w:sz w:val="44"/>
          <w:szCs w:val="44"/>
        </w:rPr>
        <w:t>和新媒体</w:t>
      </w:r>
      <w:r w:rsidRPr="00533C70">
        <w:rPr>
          <w:rFonts w:ascii="宋体" w:eastAsia="宋体" w:hAnsi="宋体"/>
          <w:b/>
          <w:sz w:val="44"/>
          <w:szCs w:val="44"/>
        </w:rPr>
        <w:t>文件信息发布审核表</w:t>
      </w:r>
    </w:p>
    <w:p w:rsidR="00105F64" w:rsidRDefault="00105F64" w:rsidP="00105F64">
      <w:pPr>
        <w:spacing w:line="280" w:lineRule="exact"/>
        <w:rPr>
          <w:rFonts w:ascii="仿宋" w:eastAsia="仿宋" w:hAnsi="仿宋"/>
          <w:sz w:val="28"/>
          <w:szCs w:val="28"/>
        </w:rPr>
      </w:pPr>
    </w:p>
    <w:p w:rsidR="00105F64" w:rsidRPr="00392873" w:rsidRDefault="00105F64" w:rsidP="00105F64">
      <w:pPr>
        <w:spacing w:line="280" w:lineRule="exact"/>
        <w:rPr>
          <w:rFonts w:ascii="仿宋" w:eastAsia="仿宋" w:hAnsi="仿宋"/>
          <w:sz w:val="28"/>
          <w:szCs w:val="28"/>
        </w:rPr>
      </w:pPr>
      <w:r w:rsidRPr="00392873">
        <w:rPr>
          <w:rFonts w:ascii="仿宋" w:eastAsia="仿宋" w:hAnsi="仿宋" w:hint="eastAsia"/>
          <w:sz w:val="28"/>
          <w:szCs w:val="28"/>
        </w:rPr>
        <w:t>发布</w:t>
      </w:r>
      <w:r w:rsidRPr="00392873">
        <w:rPr>
          <w:rFonts w:ascii="仿宋" w:eastAsia="仿宋" w:hAnsi="仿宋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         责任</w:t>
      </w:r>
      <w:r>
        <w:rPr>
          <w:rFonts w:ascii="仿宋" w:eastAsia="仿宋" w:hAnsi="仿宋"/>
          <w:sz w:val="28"/>
          <w:szCs w:val="28"/>
        </w:rPr>
        <w:t>处室</w:t>
      </w:r>
      <w:r>
        <w:rPr>
          <w:rFonts w:ascii="仿宋" w:eastAsia="仿宋" w:hAnsi="仿宋" w:hint="eastAsia"/>
          <w:sz w:val="28"/>
          <w:szCs w:val="28"/>
        </w:rPr>
        <w:t xml:space="preserve">：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92873">
        <w:rPr>
          <w:rFonts w:ascii="仿宋" w:eastAsia="仿宋" w:hAnsi="仿宋"/>
          <w:sz w:val="28"/>
          <w:szCs w:val="28"/>
        </w:rPr>
        <w:t xml:space="preserve"> </w:t>
      </w:r>
      <w:r w:rsidRPr="00392873">
        <w:rPr>
          <w:rFonts w:ascii="仿宋" w:eastAsia="仿宋" w:hAnsi="仿宋" w:hint="eastAsia"/>
          <w:sz w:val="28"/>
          <w:szCs w:val="28"/>
        </w:rPr>
        <w:t xml:space="preserve"> 承办</w:t>
      </w:r>
      <w:r w:rsidRPr="00392873">
        <w:rPr>
          <w:rFonts w:ascii="仿宋" w:eastAsia="仿宋" w:hAnsi="仿宋"/>
          <w:sz w:val="28"/>
          <w:szCs w:val="28"/>
        </w:rPr>
        <w:t>人：</w:t>
      </w:r>
      <w:r w:rsidRPr="00392873">
        <w:rPr>
          <w:rFonts w:ascii="仿宋" w:eastAsia="仿宋" w:hAnsi="仿宋" w:hint="eastAsia"/>
          <w:sz w:val="28"/>
          <w:szCs w:val="28"/>
        </w:rPr>
        <w:t xml:space="preserve">  </w:t>
      </w:r>
      <w:r w:rsidRPr="00392873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</w:t>
      </w:r>
      <w:r w:rsidRPr="00392873">
        <w:rPr>
          <w:rFonts w:ascii="仿宋" w:eastAsia="仿宋" w:hAnsi="仿宋"/>
          <w:sz w:val="28"/>
          <w:szCs w:val="28"/>
        </w:rPr>
        <w:t xml:space="preserve"> </w:t>
      </w:r>
      <w:r w:rsidRPr="00392873">
        <w:rPr>
          <w:rFonts w:ascii="仿宋" w:eastAsia="仿宋" w:hAnsi="仿宋" w:hint="eastAsia"/>
          <w:sz w:val="28"/>
          <w:szCs w:val="28"/>
        </w:rPr>
        <w:t xml:space="preserve"> 审核</w:t>
      </w:r>
      <w:r w:rsidRPr="00392873">
        <w:rPr>
          <w:rFonts w:ascii="仿宋" w:eastAsia="仿宋" w:hAnsi="仿宋"/>
          <w:sz w:val="28"/>
          <w:szCs w:val="28"/>
        </w:rPr>
        <w:t>人：</w:t>
      </w:r>
      <w:r w:rsidRPr="00392873">
        <w:rPr>
          <w:rFonts w:ascii="仿宋" w:eastAsia="仿宋" w:hAnsi="仿宋" w:hint="eastAsia"/>
          <w:sz w:val="28"/>
          <w:szCs w:val="28"/>
        </w:rPr>
        <w:t xml:space="preserve">  </w:t>
      </w:r>
      <w:r w:rsidRPr="00392873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92873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392873">
        <w:rPr>
          <w:rFonts w:ascii="仿宋" w:eastAsia="仿宋" w:hAnsi="仿宋" w:hint="eastAsia"/>
          <w:sz w:val="28"/>
          <w:szCs w:val="28"/>
        </w:rPr>
        <w:t xml:space="preserve"> 分管</w:t>
      </w:r>
      <w:r w:rsidRPr="00392873">
        <w:rPr>
          <w:rFonts w:ascii="仿宋" w:eastAsia="仿宋" w:hAnsi="仿宋"/>
          <w:sz w:val="28"/>
          <w:szCs w:val="28"/>
        </w:rPr>
        <w:t>领导：</w:t>
      </w:r>
    </w:p>
    <w:tbl>
      <w:tblPr>
        <w:tblStyle w:val="a3"/>
        <w:tblW w:w="14329" w:type="dxa"/>
        <w:tblInd w:w="-5" w:type="dxa"/>
        <w:tblLook w:val="04A0" w:firstRow="1" w:lastRow="0" w:firstColumn="1" w:lastColumn="0" w:noHBand="0" w:noVBand="1"/>
      </w:tblPr>
      <w:tblGrid>
        <w:gridCol w:w="554"/>
        <w:gridCol w:w="5030"/>
        <w:gridCol w:w="550"/>
        <w:gridCol w:w="553"/>
        <w:gridCol w:w="551"/>
        <w:gridCol w:w="554"/>
        <w:gridCol w:w="552"/>
        <w:gridCol w:w="552"/>
        <w:gridCol w:w="555"/>
        <w:gridCol w:w="552"/>
        <w:gridCol w:w="554"/>
        <w:gridCol w:w="552"/>
        <w:gridCol w:w="552"/>
        <w:gridCol w:w="555"/>
        <w:gridCol w:w="552"/>
        <w:gridCol w:w="559"/>
        <w:gridCol w:w="555"/>
        <w:gridCol w:w="439"/>
        <w:gridCol w:w="8"/>
      </w:tblGrid>
      <w:tr w:rsidR="00105F64" w:rsidRPr="002629AA" w:rsidTr="007B4A3F">
        <w:trPr>
          <w:trHeight w:val="478"/>
        </w:trPr>
        <w:tc>
          <w:tcPr>
            <w:tcW w:w="554" w:type="dxa"/>
            <w:vMerge w:val="restart"/>
            <w:vAlign w:val="center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5030" w:type="dxa"/>
            <w:vMerge w:val="restart"/>
            <w:vAlign w:val="center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/>
                <w:b/>
                <w:szCs w:val="21"/>
              </w:rPr>
              <w:t>名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 w:rsidRPr="00482F32">
              <w:rPr>
                <w:rFonts w:ascii="仿宋" w:eastAsia="仿宋" w:hAnsi="仿宋"/>
                <w:b/>
                <w:szCs w:val="21"/>
              </w:rPr>
              <w:t>称</w:t>
            </w:r>
          </w:p>
        </w:tc>
        <w:tc>
          <w:tcPr>
            <w:tcW w:w="1103" w:type="dxa"/>
            <w:gridSpan w:val="2"/>
            <w:vAlign w:val="center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1105" w:type="dxa"/>
            <w:gridSpan w:val="2"/>
            <w:vAlign w:val="center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来源</w:t>
            </w:r>
          </w:p>
        </w:tc>
        <w:tc>
          <w:tcPr>
            <w:tcW w:w="1659" w:type="dxa"/>
            <w:gridSpan w:val="3"/>
            <w:vAlign w:val="center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发布平台</w:t>
            </w:r>
          </w:p>
        </w:tc>
        <w:tc>
          <w:tcPr>
            <w:tcW w:w="1106" w:type="dxa"/>
            <w:gridSpan w:val="2"/>
            <w:vAlign w:val="center"/>
          </w:tcPr>
          <w:p w:rsidR="00105F64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保密</w:t>
            </w:r>
          </w:p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/>
                <w:b/>
                <w:szCs w:val="21"/>
              </w:rPr>
              <w:t>核查</w:t>
            </w:r>
          </w:p>
        </w:tc>
        <w:tc>
          <w:tcPr>
            <w:tcW w:w="1659" w:type="dxa"/>
            <w:gridSpan w:val="3"/>
            <w:vAlign w:val="center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公开</w:t>
            </w:r>
            <w:r w:rsidRPr="00482F32">
              <w:rPr>
                <w:rFonts w:ascii="仿宋" w:eastAsia="仿宋" w:hAnsi="仿宋"/>
                <w:b/>
                <w:szCs w:val="21"/>
              </w:rPr>
              <w:t>属性</w:t>
            </w:r>
          </w:p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/>
                <w:b/>
                <w:szCs w:val="21"/>
              </w:rPr>
              <w:t>标识</w:t>
            </w:r>
          </w:p>
        </w:tc>
        <w:tc>
          <w:tcPr>
            <w:tcW w:w="1111" w:type="dxa"/>
            <w:gridSpan w:val="2"/>
            <w:vAlign w:val="center"/>
          </w:tcPr>
          <w:p w:rsidR="00105F64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zCs w:val="21"/>
              </w:rPr>
              <w:t>保密</w:t>
            </w:r>
          </w:p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82F32">
              <w:rPr>
                <w:rFonts w:ascii="仿宋" w:eastAsia="仿宋" w:hAnsi="仿宋"/>
                <w:b/>
                <w:szCs w:val="21"/>
              </w:rPr>
              <w:t>复核</w:t>
            </w:r>
          </w:p>
        </w:tc>
        <w:tc>
          <w:tcPr>
            <w:tcW w:w="1002" w:type="dxa"/>
            <w:gridSpan w:val="3"/>
            <w:vAlign w:val="center"/>
          </w:tcPr>
          <w:p w:rsidR="00105F64" w:rsidRPr="0089158E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 w:rsidRPr="00482F32">
              <w:rPr>
                <w:rFonts w:ascii="仿宋" w:eastAsia="仿宋" w:hAnsi="仿宋" w:hint="eastAsia"/>
                <w:b/>
                <w:spacing w:val="-12"/>
                <w:szCs w:val="21"/>
              </w:rPr>
              <w:t>公开</w:t>
            </w:r>
            <w:r w:rsidRPr="00482F32">
              <w:rPr>
                <w:rFonts w:ascii="仿宋" w:eastAsia="仿宋" w:hAnsi="仿宋"/>
                <w:b/>
                <w:spacing w:val="-12"/>
                <w:szCs w:val="21"/>
              </w:rPr>
              <w:t>属性复核</w:t>
            </w:r>
          </w:p>
        </w:tc>
      </w:tr>
      <w:tr w:rsidR="00105F64" w:rsidRPr="002629AA" w:rsidTr="007B4A3F">
        <w:trPr>
          <w:gridAfter w:val="1"/>
          <w:wAfter w:w="8" w:type="dxa"/>
          <w:trHeight w:val="1229"/>
        </w:trPr>
        <w:tc>
          <w:tcPr>
            <w:tcW w:w="554" w:type="dxa"/>
            <w:vMerge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  <w:vMerge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文件</w:t>
            </w:r>
          </w:p>
        </w:tc>
        <w:tc>
          <w:tcPr>
            <w:tcW w:w="553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宣传</w:t>
            </w:r>
            <w:r w:rsidRPr="00482F32">
              <w:rPr>
                <w:rFonts w:ascii="仿宋" w:eastAsia="仿宋" w:hAnsi="仿宋"/>
                <w:szCs w:val="21"/>
              </w:rPr>
              <w:t>信息</w:t>
            </w:r>
          </w:p>
        </w:tc>
        <w:tc>
          <w:tcPr>
            <w:tcW w:w="551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本单位</w:t>
            </w:r>
          </w:p>
        </w:tc>
        <w:tc>
          <w:tcPr>
            <w:tcW w:w="554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转载</w:t>
            </w:r>
          </w:p>
        </w:tc>
        <w:tc>
          <w:tcPr>
            <w:tcW w:w="552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网站</w:t>
            </w:r>
          </w:p>
        </w:tc>
        <w:tc>
          <w:tcPr>
            <w:tcW w:w="552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新</w:t>
            </w:r>
            <w:r w:rsidRPr="00482F32">
              <w:rPr>
                <w:rFonts w:ascii="仿宋" w:eastAsia="仿宋" w:hAnsi="仿宋"/>
                <w:szCs w:val="21"/>
              </w:rPr>
              <w:t>媒体</w:t>
            </w:r>
          </w:p>
        </w:tc>
        <w:tc>
          <w:tcPr>
            <w:tcW w:w="555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报送</w:t>
            </w:r>
            <w:r w:rsidRPr="00482F32">
              <w:rPr>
                <w:rFonts w:ascii="仿宋" w:eastAsia="仿宋" w:hAnsi="仿宋"/>
                <w:szCs w:val="21"/>
              </w:rPr>
              <w:t>上级</w:t>
            </w:r>
          </w:p>
        </w:tc>
        <w:tc>
          <w:tcPr>
            <w:tcW w:w="552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涉密</w:t>
            </w:r>
          </w:p>
        </w:tc>
        <w:tc>
          <w:tcPr>
            <w:tcW w:w="554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不涉密</w:t>
            </w:r>
          </w:p>
        </w:tc>
        <w:tc>
          <w:tcPr>
            <w:tcW w:w="552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主动</w:t>
            </w:r>
            <w:r w:rsidRPr="00482F32">
              <w:rPr>
                <w:rFonts w:ascii="仿宋" w:eastAsia="仿宋" w:hAnsi="仿宋"/>
                <w:szCs w:val="21"/>
              </w:rPr>
              <w:t>公开</w:t>
            </w:r>
          </w:p>
        </w:tc>
        <w:tc>
          <w:tcPr>
            <w:tcW w:w="552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依申请</w:t>
            </w:r>
            <w:r w:rsidRPr="00482F32">
              <w:rPr>
                <w:rFonts w:ascii="仿宋" w:eastAsia="仿宋" w:hAnsi="仿宋"/>
                <w:szCs w:val="21"/>
              </w:rPr>
              <w:t>公开</w:t>
            </w:r>
          </w:p>
        </w:tc>
        <w:tc>
          <w:tcPr>
            <w:tcW w:w="555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不予</w:t>
            </w:r>
            <w:r w:rsidRPr="00482F32">
              <w:rPr>
                <w:rFonts w:ascii="仿宋" w:eastAsia="仿宋" w:hAnsi="仿宋"/>
                <w:szCs w:val="21"/>
              </w:rPr>
              <w:t>公开</w:t>
            </w:r>
          </w:p>
        </w:tc>
        <w:tc>
          <w:tcPr>
            <w:tcW w:w="552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同意</w:t>
            </w:r>
          </w:p>
        </w:tc>
        <w:tc>
          <w:tcPr>
            <w:tcW w:w="559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不同意</w:t>
            </w:r>
          </w:p>
        </w:tc>
        <w:tc>
          <w:tcPr>
            <w:tcW w:w="555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同意</w:t>
            </w:r>
          </w:p>
        </w:tc>
        <w:tc>
          <w:tcPr>
            <w:tcW w:w="439" w:type="dxa"/>
            <w:vAlign w:val="center"/>
          </w:tcPr>
          <w:p w:rsidR="00105F64" w:rsidRPr="00482F32" w:rsidRDefault="00105F64" w:rsidP="007B4A3F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82F32">
              <w:rPr>
                <w:rFonts w:ascii="仿宋" w:eastAsia="仿宋" w:hAnsi="仿宋" w:hint="eastAsia"/>
                <w:szCs w:val="21"/>
              </w:rPr>
              <w:t>不同意</w:t>
            </w: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5F64" w:rsidRPr="002629AA" w:rsidTr="007B4A3F">
        <w:trPr>
          <w:gridAfter w:val="1"/>
          <w:wAfter w:w="8" w:type="dxa"/>
          <w:trHeight w:hRule="exact" w:val="330"/>
        </w:trPr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0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dxa"/>
          </w:tcPr>
          <w:p w:rsidR="00105F64" w:rsidRPr="00482F32" w:rsidRDefault="00105F64" w:rsidP="007B4A3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16102" w:rsidRDefault="00105F64">
      <w:r w:rsidRPr="00E60DA4">
        <w:rPr>
          <w:rFonts w:ascii="仿宋" w:eastAsia="仿宋" w:hAnsi="仿宋"/>
          <w:sz w:val="24"/>
          <w:szCs w:val="24"/>
        </w:rPr>
        <w:t>说明：</w:t>
      </w:r>
      <w:r w:rsidRPr="00E60DA4">
        <w:rPr>
          <w:rFonts w:ascii="仿宋" w:eastAsia="仿宋" w:hAnsi="仿宋" w:hint="eastAsia"/>
          <w:sz w:val="24"/>
          <w:szCs w:val="24"/>
        </w:rPr>
        <w:t>1、</w:t>
      </w:r>
      <w:r w:rsidRPr="00E60DA4">
        <w:rPr>
          <w:rFonts w:ascii="仿宋" w:eastAsia="仿宋" w:hAnsi="仿宋"/>
          <w:sz w:val="24"/>
          <w:szCs w:val="24"/>
        </w:rPr>
        <w:t>本表登记内容为</w:t>
      </w:r>
      <w:r w:rsidRPr="00E60DA4">
        <w:rPr>
          <w:rFonts w:ascii="仿宋" w:eastAsia="仿宋" w:hAnsi="仿宋" w:hint="eastAsia"/>
          <w:sz w:val="24"/>
          <w:szCs w:val="24"/>
        </w:rPr>
        <w:t>拟</w:t>
      </w:r>
      <w:r w:rsidRPr="00E60DA4">
        <w:rPr>
          <w:rFonts w:ascii="仿宋" w:eastAsia="仿宋" w:hAnsi="仿宋"/>
          <w:sz w:val="24"/>
          <w:szCs w:val="24"/>
        </w:rPr>
        <w:t>在部门网站和</w:t>
      </w:r>
      <w:r w:rsidRPr="00E60DA4">
        <w:rPr>
          <w:rFonts w:ascii="仿宋" w:eastAsia="仿宋" w:hAnsi="仿宋" w:hint="eastAsia"/>
          <w:sz w:val="24"/>
          <w:szCs w:val="24"/>
        </w:rPr>
        <w:t>政务“两</w:t>
      </w:r>
      <w:r w:rsidRPr="00E60DA4">
        <w:rPr>
          <w:rFonts w:ascii="仿宋" w:eastAsia="仿宋" w:hAnsi="仿宋"/>
          <w:sz w:val="24"/>
          <w:szCs w:val="24"/>
        </w:rPr>
        <w:t>微一端</w:t>
      </w:r>
      <w:r w:rsidRPr="00E60DA4">
        <w:rPr>
          <w:rFonts w:ascii="仿宋" w:eastAsia="仿宋" w:hAnsi="仿宋" w:hint="eastAsia"/>
          <w:sz w:val="24"/>
          <w:szCs w:val="24"/>
        </w:rPr>
        <w:t>”新</w:t>
      </w:r>
      <w:r w:rsidRPr="00E60DA4">
        <w:rPr>
          <w:rFonts w:ascii="仿宋" w:eastAsia="仿宋" w:hAnsi="仿宋"/>
          <w:sz w:val="24"/>
          <w:szCs w:val="24"/>
        </w:rPr>
        <w:t>媒体</w:t>
      </w:r>
      <w:r w:rsidRPr="00E60DA4">
        <w:rPr>
          <w:rFonts w:ascii="仿宋" w:eastAsia="仿宋" w:hAnsi="仿宋" w:hint="eastAsia"/>
          <w:sz w:val="24"/>
          <w:szCs w:val="24"/>
        </w:rPr>
        <w:t>发布</w:t>
      </w:r>
      <w:r w:rsidRPr="00E60DA4">
        <w:rPr>
          <w:rFonts w:ascii="仿宋" w:eastAsia="仿宋" w:hAnsi="仿宋"/>
          <w:sz w:val="24"/>
          <w:szCs w:val="24"/>
        </w:rPr>
        <w:t>和报送上级部门</w:t>
      </w:r>
      <w:r w:rsidRPr="00E60DA4">
        <w:rPr>
          <w:rFonts w:ascii="仿宋" w:eastAsia="仿宋" w:hAnsi="仿宋" w:hint="eastAsia"/>
          <w:sz w:val="24"/>
          <w:szCs w:val="24"/>
        </w:rPr>
        <w:t>发布</w:t>
      </w:r>
      <w:r w:rsidRPr="00E60DA4">
        <w:rPr>
          <w:rFonts w:ascii="仿宋" w:eastAsia="仿宋" w:hAnsi="仿宋"/>
          <w:sz w:val="24"/>
          <w:szCs w:val="24"/>
        </w:rPr>
        <w:t>的文件、</w:t>
      </w:r>
      <w:r w:rsidRPr="00E60DA4">
        <w:rPr>
          <w:rFonts w:ascii="仿宋" w:eastAsia="仿宋" w:hAnsi="仿宋" w:hint="eastAsia"/>
          <w:sz w:val="24"/>
          <w:szCs w:val="24"/>
        </w:rPr>
        <w:t>宣传</w:t>
      </w:r>
      <w:r w:rsidRPr="00E60DA4">
        <w:rPr>
          <w:rFonts w:ascii="仿宋" w:eastAsia="仿宋" w:hAnsi="仿宋"/>
          <w:sz w:val="24"/>
          <w:szCs w:val="24"/>
        </w:rPr>
        <w:t>信息</w:t>
      </w:r>
      <w:r w:rsidRPr="00E60DA4">
        <w:rPr>
          <w:rFonts w:ascii="仿宋" w:eastAsia="仿宋" w:hAnsi="仿宋" w:hint="eastAsia"/>
          <w:sz w:val="24"/>
          <w:szCs w:val="24"/>
        </w:rPr>
        <w:t>；</w:t>
      </w:r>
      <w:r w:rsidRPr="00E60DA4">
        <w:rPr>
          <w:rFonts w:ascii="仿宋" w:eastAsia="仿宋" w:hAnsi="仿宋"/>
          <w:sz w:val="24"/>
          <w:szCs w:val="24"/>
        </w:rPr>
        <w:t>2</w:t>
      </w:r>
      <w:r w:rsidRPr="00E60DA4">
        <w:rPr>
          <w:rFonts w:ascii="仿宋" w:eastAsia="仿宋" w:hAnsi="仿宋" w:hint="eastAsia"/>
          <w:sz w:val="24"/>
          <w:szCs w:val="24"/>
        </w:rPr>
        <w:t>、本表由</w:t>
      </w:r>
      <w:r w:rsidRPr="00E60DA4">
        <w:rPr>
          <w:rFonts w:ascii="仿宋" w:eastAsia="仿宋" w:hAnsi="仿宋"/>
          <w:sz w:val="24"/>
          <w:szCs w:val="24"/>
        </w:rPr>
        <w:t>发布部门填写和保存</w:t>
      </w:r>
      <w:r w:rsidRPr="00E60DA4">
        <w:rPr>
          <w:rFonts w:ascii="仿宋" w:eastAsia="仿宋" w:hAnsi="仿宋" w:hint="eastAsia"/>
          <w:sz w:val="24"/>
          <w:szCs w:val="24"/>
        </w:rPr>
        <w:t>，按</w:t>
      </w:r>
      <w:r w:rsidRPr="00E60DA4">
        <w:rPr>
          <w:rFonts w:ascii="仿宋" w:eastAsia="仿宋" w:hAnsi="仿宋"/>
          <w:sz w:val="24"/>
          <w:szCs w:val="24"/>
        </w:rPr>
        <w:t>日填</w:t>
      </w:r>
      <w:r w:rsidRPr="00E60DA4">
        <w:rPr>
          <w:rFonts w:ascii="仿宋" w:eastAsia="仿宋" w:hAnsi="仿宋" w:hint="eastAsia"/>
          <w:sz w:val="24"/>
          <w:szCs w:val="24"/>
        </w:rPr>
        <w:t>报和</w:t>
      </w:r>
      <w:r w:rsidRPr="00E60DA4">
        <w:rPr>
          <w:rFonts w:ascii="仿宋" w:eastAsia="仿宋" w:hAnsi="仿宋"/>
          <w:sz w:val="24"/>
          <w:szCs w:val="24"/>
        </w:rPr>
        <w:t>审核</w:t>
      </w:r>
      <w:r w:rsidRPr="00E60DA4">
        <w:rPr>
          <w:rFonts w:ascii="仿宋" w:eastAsia="仿宋" w:hAnsi="仿宋" w:hint="eastAsia"/>
          <w:sz w:val="24"/>
          <w:szCs w:val="24"/>
        </w:rPr>
        <w:t>，承办</w:t>
      </w:r>
      <w:r w:rsidRPr="00E60DA4">
        <w:rPr>
          <w:rFonts w:ascii="仿宋" w:eastAsia="仿宋" w:hAnsi="仿宋"/>
          <w:sz w:val="24"/>
          <w:szCs w:val="24"/>
        </w:rPr>
        <w:t>人</w:t>
      </w:r>
      <w:r w:rsidRPr="00E60DA4">
        <w:rPr>
          <w:rFonts w:ascii="仿宋" w:eastAsia="仿宋" w:hAnsi="仿宋" w:hint="eastAsia"/>
          <w:sz w:val="24"/>
          <w:szCs w:val="24"/>
        </w:rPr>
        <w:t>填报初审，办公室</w:t>
      </w:r>
      <w:r w:rsidRPr="00E60DA4">
        <w:rPr>
          <w:rFonts w:ascii="仿宋" w:eastAsia="仿宋" w:hAnsi="仿宋"/>
          <w:sz w:val="24"/>
          <w:szCs w:val="24"/>
        </w:rPr>
        <w:t>领导</w:t>
      </w:r>
      <w:r w:rsidRPr="00E60DA4">
        <w:rPr>
          <w:rFonts w:ascii="仿宋" w:eastAsia="仿宋" w:hAnsi="仿宋" w:hint="eastAsia"/>
          <w:sz w:val="24"/>
          <w:szCs w:val="24"/>
        </w:rPr>
        <w:t>复核</w:t>
      </w:r>
      <w:r w:rsidRPr="00E60DA4">
        <w:rPr>
          <w:rFonts w:ascii="仿宋" w:eastAsia="仿宋" w:hAnsi="仿宋"/>
          <w:sz w:val="24"/>
          <w:szCs w:val="24"/>
        </w:rPr>
        <w:t>，分管领导</w:t>
      </w:r>
      <w:r w:rsidRPr="00E60DA4">
        <w:rPr>
          <w:rFonts w:ascii="仿宋" w:eastAsia="仿宋" w:hAnsi="仿宋" w:hint="eastAsia"/>
          <w:sz w:val="24"/>
          <w:szCs w:val="24"/>
        </w:rPr>
        <w:t>审签</w:t>
      </w:r>
      <w:r w:rsidRPr="00E60DA4">
        <w:rPr>
          <w:rFonts w:ascii="仿宋" w:eastAsia="仿宋" w:hAnsi="仿宋"/>
          <w:sz w:val="24"/>
          <w:szCs w:val="24"/>
        </w:rPr>
        <w:t>。</w:t>
      </w:r>
      <w:r w:rsidRPr="00E60DA4">
        <w:rPr>
          <w:rFonts w:ascii="仿宋" w:eastAsia="仿宋" w:hAnsi="仿宋" w:hint="eastAsia"/>
          <w:sz w:val="24"/>
          <w:szCs w:val="24"/>
        </w:rPr>
        <w:t>3、</w:t>
      </w:r>
      <w:r w:rsidRPr="00E60DA4">
        <w:rPr>
          <w:rFonts w:ascii="仿宋" w:eastAsia="仿宋" w:hAnsi="仿宋"/>
          <w:sz w:val="24"/>
          <w:szCs w:val="24"/>
        </w:rPr>
        <w:t>在表格</w:t>
      </w:r>
      <w:r w:rsidRPr="00E60DA4">
        <w:rPr>
          <w:rFonts w:ascii="仿宋" w:eastAsia="仿宋" w:hAnsi="仿宋" w:hint="eastAsia"/>
          <w:sz w:val="24"/>
          <w:szCs w:val="24"/>
        </w:rPr>
        <w:t>对应</w:t>
      </w:r>
      <w:r w:rsidRPr="00E60DA4">
        <w:rPr>
          <w:rFonts w:ascii="仿宋" w:eastAsia="仿宋" w:hAnsi="仿宋"/>
          <w:sz w:val="24"/>
          <w:szCs w:val="24"/>
        </w:rPr>
        <w:t>项目</w:t>
      </w:r>
      <w:r w:rsidRPr="00E60DA4">
        <w:rPr>
          <w:rFonts w:ascii="仿宋" w:eastAsia="仿宋" w:hAnsi="仿宋" w:hint="eastAsia"/>
          <w:sz w:val="24"/>
          <w:szCs w:val="24"/>
        </w:rPr>
        <w:t>栏目</w:t>
      </w:r>
      <w:r w:rsidRPr="00E60DA4">
        <w:rPr>
          <w:rFonts w:ascii="仿宋" w:eastAsia="仿宋" w:hAnsi="仿宋"/>
          <w:sz w:val="24"/>
          <w:szCs w:val="24"/>
        </w:rPr>
        <w:t>对打</w:t>
      </w:r>
      <w:r w:rsidRPr="00E60DA4">
        <w:rPr>
          <w:rFonts w:ascii="仿宋" w:eastAsia="仿宋" w:hAnsi="仿宋" w:hint="eastAsia"/>
          <w:sz w:val="24"/>
          <w:szCs w:val="24"/>
        </w:rPr>
        <w:t>“</w:t>
      </w:r>
      <w:r w:rsidRPr="00E60DA4">
        <w:rPr>
          <w:rFonts w:ascii="仿宋" w:eastAsia="仿宋" w:hAnsi="仿宋"/>
          <w:sz w:val="24"/>
          <w:szCs w:val="24"/>
        </w:rPr>
        <w:t>√</w:t>
      </w:r>
      <w:r w:rsidRPr="00E60DA4">
        <w:rPr>
          <w:rFonts w:ascii="仿宋" w:eastAsia="仿宋" w:hAnsi="仿宋" w:hint="eastAsia"/>
          <w:sz w:val="24"/>
          <w:szCs w:val="24"/>
        </w:rPr>
        <w:t>”；</w:t>
      </w:r>
      <w:r w:rsidRPr="00E60DA4">
        <w:rPr>
          <w:rFonts w:ascii="仿宋" w:eastAsia="仿宋" w:hAnsi="仿宋"/>
          <w:sz w:val="24"/>
          <w:szCs w:val="24"/>
        </w:rPr>
        <w:t>4</w:t>
      </w:r>
      <w:r w:rsidRPr="00E60DA4">
        <w:rPr>
          <w:rFonts w:ascii="仿宋" w:eastAsia="仿宋" w:hAnsi="仿宋" w:hint="eastAsia"/>
          <w:sz w:val="24"/>
          <w:szCs w:val="24"/>
        </w:rPr>
        <w:t>、政务“两</w:t>
      </w:r>
      <w:r w:rsidRPr="00E60DA4">
        <w:rPr>
          <w:rFonts w:ascii="仿宋" w:eastAsia="仿宋" w:hAnsi="仿宋"/>
          <w:sz w:val="24"/>
          <w:szCs w:val="24"/>
        </w:rPr>
        <w:t>微一端</w:t>
      </w:r>
      <w:r w:rsidRPr="00E60DA4">
        <w:rPr>
          <w:rFonts w:ascii="仿宋" w:eastAsia="仿宋" w:hAnsi="仿宋" w:hint="eastAsia"/>
          <w:sz w:val="24"/>
          <w:szCs w:val="24"/>
        </w:rPr>
        <w:t>”新</w:t>
      </w:r>
      <w:r w:rsidRPr="00E60DA4">
        <w:rPr>
          <w:rFonts w:ascii="仿宋" w:eastAsia="仿宋" w:hAnsi="仿宋"/>
          <w:sz w:val="24"/>
          <w:szCs w:val="24"/>
        </w:rPr>
        <w:t>媒体</w:t>
      </w:r>
      <w:r w:rsidRPr="00E60DA4">
        <w:rPr>
          <w:rFonts w:ascii="仿宋" w:eastAsia="仿宋" w:hAnsi="仿宋" w:hint="eastAsia"/>
          <w:sz w:val="24"/>
          <w:szCs w:val="24"/>
        </w:rPr>
        <w:t>指</w:t>
      </w:r>
      <w:r w:rsidRPr="00E60DA4">
        <w:rPr>
          <w:rFonts w:ascii="仿宋" w:eastAsia="仿宋" w:hAnsi="仿宋"/>
          <w:sz w:val="24"/>
          <w:szCs w:val="24"/>
        </w:rPr>
        <w:t>微博、微信、</w:t>
      </w:r>
      <w:r w:rsidRPr="00E60DA4">
        <w:rPr>
          <w:rFonts w:ascii="仿宋" w:eastAsia="仿宋" w:hAnsi="仿宋" w:hint="eastAsia"/>
          <w:sz w:val="24"/>
          <w:szCs w:val="24"/>
        </w:rPr>
        <w:t>移动</w:t>
      </w:r>
      <w:r w:rsidRPr="00E60DA4">
        <w:rPr>
          <w:rFonts w:ascii="仿宋" w:eastAsia="仿宋" w:hAnsi="仿宋"/>
          <w:sz w:val="24"/>
          <w:szCs w:val="24"/>
        </w:rPr>
        <w:t>客户端</w:t>
      </w:r>
      <w:r w:rsidRPr="00E60DA4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916102" w:rsidSect="00105F6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4"/>
    <w:rsid w:val="00105F64"/>
    <w:rsid w:val="009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596A9-9D8D-4103-8B05-C4A099D4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</dc:creator>
  <cp:keywords/>
  <dc:description/>
  <cp:lastModifiedBy>morg</cp:lastModifiedBy>
  <cp:revision>1</cp:revision>
  <dcterms:created xsi:type="dcterms:W3CDTF">2018-03-27T07:38:00Z</dcterms:created>
  <dcterms:modified xsi:type="dcterms:W3CDTF">2018-03-27T07:38:00Z</dcterms:modified>
</cp:coreProperties>
</file>